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9B5377" w:rsidRPr="009B5377" w:rsidRDefault="009B5377" w:rsidP="009B5377">
      <w:pPr>
        <w:spacing w:after="0"/>
        <w:ind w:left="0" w:firstLine="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B5377">
        <w:rPr>
          <w:rFonts w:ascii="Arial" w:hAnsi="Arial" w:cs="Arial"/>
          <w:b/>
          <w:color w:val="000000" w:themeColor="text1"/>
          <w:sz w:val="44"/>
          <w:szCs w:val="44"/>
        </w:rPr>
        <w:t>REGULAMENTO DO</w:t>
      </w:r>
    </w:p>
    <w:p w:rsidR="009B5377" w:rsidRPr="009B5377" w:rsidRDefault="009B5377" w:rsidP="009B5377">
      <w:pPr>
        <w:spacing w:after="0"/>
        <w:ind w:left="0" w:firstLine="0"/>
        <w:jc w:val="center"/>
        <w:rPr>
          <w:rFonts w:ascii="Arial" w:hAnsi="Arial" w:cs="Arial"/>
          <w:b/>
          <w:color w:val="000000" w:themeColor="text1"/>
          <w:sz w:val="44"/>
        </w:rPr>
      </w:pPr>
      <w:r w:rsidRPr="009B5377">
        <w:rPr>
          <w:rFonts w:ascii="Arial" w:hAnsi="Arial" w:cs="Arial"/>
          <w:b/>
          <w:color w:val="000000" w:themeColor="text1"/>
          <w:sz w:val="44"/>
        </w:rPr>
        <w:t>NÚCLEO DE APOIO PSICOPEDAGÓGICO</w:t>
      </w: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76DF8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8947B0" w:rsidRPr="00C539F3" w:rsidRDefault="008947B0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Atualizado 2018</w:t>
      </w:r>
      <w:bookmarkStart w:id="0" w:name="_GoBack"/>
      <w:bookmarkEnd w:id="0"/>
    </w:p>
    <w:p w:rsidR="00676DF8" w:rsidRPr="00C539F3" w:rsidRDefault="00676DF8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950FD5" w:rsidRDefault="009B5377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NOME DA MANTENEDORA</w:t>
      </w:r>
    </w:p>
    <w:p w:rsidR="009B5377" w:rsidRPr="00C539F3" w:rsidRDefault="009B5377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NOME DA FACULDADE</w:t>
      </w:r>
    </w:p>
    <w:p w:rsidR="00950FD5" w:rsidRPr="00C539F3" w:rsidRDefault="00950FD5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950FD5" w:rsidRPr="00C539F3" w:rsidRDefault="00950FD5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C539F3">
        <w:rPr>
          <w:rFonts w:ascii="Arial" w:hAnsi="Arial" w:cs="Arial"/>
          <w:b/>
          <w:szCs w:val="24"/>
        </w:rPr>
        <w:t>REGULAMENTO DO NÚCL</w:t>
      </w:r>
      <w:r w:rsidR="00500EAD">
        <w:rPr>
          <w:rFonts w:ascii="Arial" w:hAnsi="Arial" w:cs="Arial"/>
          <w:b/>
          <w:szCs w:val="24"/>
        </w:rPr>
        <w:t>EO DE APOIO PSICOPEDAGÓGICO - NAP</w:t>
      </w:r>
    </w:p>
    <w:p w:rsidR="00950FD5" w:rsidRPr="00C539F3" w:rsidRDefault="00950FD5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600A6D" w:rsidRPr="00C539F3" w:rsidRDefault="00600A6D" w:rsidP="00C539F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C539F3">
        <w:rPr>
          <w:rFonts w:ascii="Arial" w:hAnsi="Arial" w:cs="Arial"/>
          <w:b/>
          <w:szCs w:val="24"/>
        </w:rPr>
        <w:t>CAPITULO I</w:t>
      </w:r>
    </w:p>
    <w:p w:rsidR="00C539F3" w:rsidRDefault="00950FD5" w:rsidP="00500EAD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C539F3">
        <w:rPr>
          <w:rFonts w:ascii="Arial" w:hAnsi="Arial" w:cs="Arial"/>
          <w:b/>
          <w:szCs w:val="24"/>
        </w:rPr>
        <w:t>DAS DISPOSIÇÕES GERAIS</w:t>
      </w:r>
    </w:p>
    <w:p w:rsidR="00500EAD" w:rsidRDefault="00500EAD" w:rsidP="00500EAD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6C2544" w:rsidRDefault="00500EAD" w:rsidP="006C2544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500EAD">
        <w:rPr>
          <w:rFonts w:ascii="Arial" w:hAnsi="Arial" w:cs="Arial"/>
          <w:b/>
          <w:bCs/>
          <w:szCs w:val="24"/>
        </w:rPr>
        <w:t>Art. 1º</w:t>
      </w:r>
      <w:r w:rsidR="00C539F3" w:rsidRPr="00C539F3">
        <w:rPr>
          <w:rFonts w:ascii="Arial" w:hAnsi="Arial" w:cs="Arial"/>
          <w:bCs/>
          <w:szCs w:val="24"/>
        </w:rPr>
        <w:t xml:space="preserve"> O Núcleo de Apoio Psicopedagógico </w:t>
      </w:r>
      <w:r w:rsidR="006C2544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NAP</w:t>
      </w:r>
      <w:r w:rsidR="00C539F3" w:rsidRPr="00C539F3">
        <w:rPr>
          <w:rFonts w:ascii="Arial" w:hAnsi="Arial" w:cs="Arial"/>
          <w:bCs/>
          <w:szCs w:val="24"/>
        </w:rPr>
        <w:t xml:space="preserve"> </w:t>
      </w:r>
      <w:r w:rsidR="00DD177A" w:rsidRPr="00DD177A">
        <w:rPr>
          <w:rFonts w:ascii="Arial" w:hAnsi="Arial" w:cs="Arial"/>
          <w:bCs/>
          <w:szCs w:val="24"/>
          <w:highlight w:val="yellow"/>
        </w:rPr>
        <w:t>NOME DA IES OU SIGLA</w:t>
      </w:r>
      <w:r w:rsidR="00C539F3" w:rsidRPr="00C539F3">
        <w:rPr>
          <w:rFonts w:ascii="Arial" w:hAnsi="Arial" w:cs="Arial"/>
          <w:bCs/>
          <w:szCs w:val="24"/>
        </w:rPr>
        <w:t xml:space="preserve"> é um órgão de apoio acadêmico, recomendado pela Secretaria de Educação Superior do Ministério </w:t>
      </w:r>
      <w:r w:rsidR="006C2544">
        <w:rPr>
          <w:rFonts w:ascii="Arial" w:hAnsi="Arial" w:cs="Arial"/>
          <w:bCs/>
          <w:szCs w:val="24"/>
        </w:rPr>
        <w:t>da Educação (SESU/MEC),</w:t>
      </w:r>
      <w:r w:rsidR="00C539F3" w:rsidRPr="00C539F3">
        <w:rPr>
          <w:rFonts w:ascii="Arial" w:hAnsi="Arial" w:cs="Arial"/>
          <w:bCs/>
          <w:szCs w:val="24"/>
        </w:rPr>
        <w:t xml:space="preserve"> </w:t>
      </w:r>
      <w:r w:rsidR="006C2544">
        <w:rPr>
          <w:rFonts w:ascii="Arial" w:hAnsi="Arial" w:cs="Arial"/>
          <w:bCs/>
          <w:szCs w:val="24"/>
        </w:rPr>
        <w:t>d</w:t>
      </w:r>
      <w:r w:rsidR="00C539F3" w:rsidRPr="00C539F3">
        <w:rPr>
          <w:rFonts w:ascii="Arial" w:hAnsi="Arial" w:cs="Arial"/>
          <w:bCs/>
          <w:szCs w:val="24"/>
        </w:rPr>
        <w:t>iretamente subordinado à Diretoria Geral e Acadêmica da IES.</w:t>
      </w:r>
    </w:p>
    <w:p w:rsidR="00FC5A6B" w:rsidRDefault="00C539F3" w:rsidP="00FC5A6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6C2544">
        <w:rPr>
          <w:rFonts w:ascii="Arial" w:hAnsi="Arial" w:cs="Arial"/>
          <w:b/>
          <w:bCs/>
          <w:szCs w:val="24"/>
        </w:rPr>
        <w:t>Art. 2º</w:t>
      </w:r>
      <w:r w:rsidRPr="00C539F3">
        <w:rPr>
          <w:rFonts w:ascii="Arial" w:hAnsi="Arial" w:cs="Arial"/>
          <w:bCs/>
          <w:szCs w:val="24"/>
        </w:rPr>
        <w:t xml:space="preserve"> O NAP em como visão gerar um excelente ambiente acadêmico que favoreça a integração do aluno, professores e funcionários, e é sua missão:</w:t>
      </w:r>
    </w:p>
    <w:p w:rsidR="00FC5A6B" w:rsidRDefault="00FC5A6B" w:rsidP="00FC5A6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 - </w:t>
      </w:r>
      <w:r w:rsidR="00C539F3" w:rsidRPr="00C539F3">
        <w:rPr>
          <w:rFonts w:ascii="Arial" w:hAnsi="Arial" w:cs="Arial"/>
          <w:bCs/>
          <w:szCs w:val="24"/>
        </w:rPr>
        <w:t>Acompanhar os acadêmicos ao longo da graduação e pós-graduação, assistindo-os em suas dúvidas e ansiedades, favorecendo o desenvolvimento pessoal, social e cultural essenciais à sua formação, possibilitando-lhe uma participação efetiva na vida acadêmica.</w:t>
      </w:r>
    </w:p>
    <w:p w:rsidR="00FC5A6B" w:rsidRDefault="00FC5A6B" w:rsidP="00FC5A6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II </w:t>
      </w:r>
      <w:r w:rsidR="00C539F3" w:rsidRPr="00C539F3">
        <w:rPr>
          <w:rFonts w:ascii="Arial" w:hAnsi="Arial" w:cs="Arial"/>
          <w:bCs/>
          <w:szCs w:val="24"/>
        </w:rPr>
        <w:t>- Acolher e orientar o acadêmico na sua jornada no ensino superior e prestar assistência ao corpo técnico-administrativo e docente.</w:t>
      </w:r>
    </w:p>
    <w:p w:rsidR="00FC5A6B" w:rsidRDefault="00C539F3" w:rsidP="00FC5A6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FC5A6B">
        <w:rPr>
          <w:rFonts w:ascii="Arial" w:hAnsi="Arial" w:cs="Arial"/>
          <w:b/>
          <w:bCs/>
          <w:szCs w:val="24"/>
        </w:rPr>
        <w:t>Art. 3º</w:t>
      </w:r>
      <w:r w:rsidR="00A2063B">
        <w:rPr>
          <w:rFonts w:ascii="Arial" w:hAnsi="Arial" w:cs="Arial"/>
          <w:bCs/>
          <w:szCs w:val="24"/>
        </w:rPr>
        <w:t xml:space="preserve"> O NAP </w:t>
      </w:r>
      <w:r w:rsidR="00A2063B">
        <w:rPr>
          <w:rFonts w:ascii="Arial" w:hAnsi="Arial" w:cs="Arial"/>
        </w:rPr>
        <w:t>será constituído por um docente formado em Psicologia</w:t>
      </w:r>
      <w:r w:rsidR="00A2063B" w:rsidRPr="00BD45B6">
        <w:rPr>
          <w:rFonts w:ascii="Arial" w:hAnsi="Arial" w:cs="Arial"/>
        </w:rPr>
        <w:t>, designado pela Direção Geral</w:t>
      </w:r>
      <w:r w:rsidR="00A2063B">
        <w:rPr>
          <w:rFonts w:ascii="Arial" w:hAnsi="Arial" w:cs="Arial"/>
        </w:rPr>
        <w:t>.</w:t>
      </w:r>
    </w:p>
    <w:p w:rsidR="00FC5A6B" w:rsidRDefault="00FC5A6B" w:rsidP="00FC5A6B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FC5A6B" w:rsidRPr="00FC5A6B" w:rsidRDefault="00C539F3" w:rsidP="00FC5A6B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FC5A6B">
        <w:rPr>
          <w:rFonts w:ascii="Arial" w:hAnsi="Arial" w:cs="Arial"/>
          <w:b/>
          <w:bCs/>
          <w:szCs w:val="24"/>
        </w:rPr>
        <w:t>CAPÍTULO II</w:t>
      </w:r>
    </w:p>
    <w:p w:rsidR="00C539F3" w:rsidRPr="00FC5A6B" w:rsidRDefault="00C539F3" w:rsidP="00FC5A6B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FC5A6B">
        <w:rPr>
          <w:rFonts w:ascii="Arial" w:hAnsi="Arial" w:cs="Arial"/>
          <w:b/>
          <w:bCs/>
          <w:szCs w:val="24"/>
        </w:rPr>
        <w:t>DAS FINALIDADES</w:t>
      </w:r>
    </w:p>
    <w:p w:rsidR="00FC5A6B" w:rsidRPr="00C539F3" w:rsidRDefault="00FC5A6B" w:rsidP="00FC5A6B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49531C" w:rsidRDefault="00FC5A6B" w:rsidP="0049531C">
      <w:pPr>
        <w:spacing w:after="0" w:line="360" w:lineRule="auto"/>
        <w:ind w:left="0" w:firstLine="708"/>
        <w:rPr>
          <w:rFonts w:ascii="Arial" w:hAnsi="Arial" w:cs="Arial"/>
          <w:bCs/>
          <w:szCs w:val="24"/>
        </w:rPr>
      </w:pPr>
      <w:r w:rsidRPr="00FC5A6B">
        <w:rPr>
          <w:rFonts w:ascii="Arial" w:hAnsi="Arial" w:cs="Arial"/>
          <w:b/>
          <w:bCs/>
          <w:szCs w:val="24"/>
        </w:rPr>
        <w:t>Art. 4º</w:t>
      </w:r>
      <w:r>
        <w:rPr>
          <w:rFonts w:ascii="Arial" w:hAnsi="Arial" w:cs="Arial"/>
          <w:bCs/>
          <w:szCs w:val="24"/>
        </w:rPr>
        <w:t xml:space="preserve"> </w:t>
      </w:r>
      <w:r w:rsidR="00C539F3" w:rsidRPr="00C539F3">
        <w:rPr>
          <w:rFonts w:ascii="Arial" w:hAnsi="Arial" w:cs="Arial"/>
          <w:bCs/>
          <w:szCs w:val="24"/>
        </w:rPr>
        <w:t>O Núcleo de Apoio Psicopedagógico (NAP) tem por finalidades:</w:t>
      </w:r>
    </w:p>
    <w:p w:rsidR="0049531C" w:rsidRDefault="00C539F3" w:rsidP="0049531C">
      <w:pPr>
        <w:spacing w:after="0" w:line="360" w:lineRule="auto"/>
        <w:ind w:left="0" w:firstLine="708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 xml:space="preserve">I - Orientar e apoiar os discentes </w:t>
      </w:r>
      <w:r w:rsidR="00DD177A" w:rsidRPr="00DD177A">
        <w:rPr>
          <w:rFonts w:ascii="Arial" w:hAnsi="Arial" w:cs="Arial"/>
          <w:bCs/>
          <w:szCs w:val="24"/>
          <w:highlight w:val="yellow"/>
        </w:rPr>
        <w:t>NOME DA IES OU SIGLA</w:t>
      </w:r>
      <w:r w:rsidRPr="00C539F3">
        <w:rPr>
          <w:rFonts w:ascii="Arial" w:hAnsi="Arial" w:cs="Arial"/>
          <w:bCs/>
          <w:szCs w:val="24"/>
        </w:rPr>
        <w:t xml:space="preserve"> no desenvolvimento de seus cursos de graduação e pós-graduação, na resolução de problemas acadêmicos e de relacionamento interpessoal que interferem no desenvolvimento pessoal, profissional e no processo de ensino aprendizado, buscando a democratização da sua permanência, integração e participação na faculdade.</w:t>
      </w:r>
    </w:p>
    <w:p w:rsidR="0049531C" w:rsidRDefault="00C539F3" w:rsidP="0049531C">
      <w:pPr>
        <w:spacing w:after="0" w:line="360" w:lineRule="auto"/>
        <w:ind w:left="0" w:firstLine="708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lastRenderedPageBreak/>
        <w:t>II - Orientar e acompanhar os docentes e o corpo técnico-administrativo na resolução de conflitos e relacionamento interpessoal que possam interferir no seu desempenho profissional.</w:t>
      </w:r>
    </w:p>
    <w:p w:rsidR="00C539F3" w:rsidRPr="00C539F3" w:rsidRDefault="00C539F3" w:rsidP="0049531C">
      <w:pPr>
        <w:spacing w:after="0" w:line="360" w:lineRule="auto"/>
        <w:ind w:left="0" w:firstLine="708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III - Desenvolver o projetos e atividades de apoio a</w:t>
      </w:r>
      <w:r w:rsidR="0049531C">
        <w:rPr>
          <w:rFonts w:ascii="Arial" w:hAnsi="Arial" w:cs="Arial"/>
          <w:bCs/>
          <w:szCs w:val="24"/>
        </w:rPr>
        <w:t>os Discentes, Docentes e Técnico-</w:t>
      </w:r>
      <w:r w:rsidRPr="00C539F3">
        <w:rPr>
          <w:rFonts w:ascii="Arial" w:hAnsi="Arial" w:cs="Arial"/>
          <w:bCs/>
          <w:szCs w:val="24"/>
        </w:rPr>
        <w:t>Administrativos.</w:t>
      </w:r>
    </w:p>
    <w:p w:rsidR="00C539F3" w:rsidRPr="00C539F3" w:rsidRDefault="00C539F3" w:rsidP="00C539F3">
      <w:pPr>
        <w:spacing w:after="0" w:line="360" w:lineRule="auto"/>
        <w:rPr>
          <w:rFonts w:ascii="Arial" w:hAnsi="Arial" w:cs="Arial"/>
          <w:bCs/>
          <w:szCs w:val="24"/>
        </w:rPr>
      </w:pPr>
    </w:p>
    <w:p w:rsidR="00C539F3" w:rsidRPr="00A2063B" w:rsidRDefault="00C539F3" w:rsidP="00A2063B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2063B">
        <w:rPr>
          <w:rFonts w:ascii="Arial" w:hAnsi="Arial" w:cs="Arial"/>
          <w:b/>
          <w:bCs/>
          <w:szCs w:val="24"/>
        </w:rPr>
        <w:t>CAPÍTULO III</w:t>
      </w:r>
    </w:p>
    <w:p w:rsidR="00C539F3" w:rsidRPr="00A2063B" w:rsidRDefault="00C539F3" w:rsidP="00A2063B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2063B">
        <w:rPr>
          <w:rFonts w:ascii="Arial" w:hAnsi="Arial" w:cs="Arial"/>
          <w:b/>
          <w:bCs/>
          <w:szCs w:val="24"/>
        </w:rPr>
        <w:t>DOS OBJETIVOS</w:t>
      </w:r>
    </w:p>
    <w:p w:rsidR="00A2063B" w:rsidRDefault="00A2063B" w:rsidP="00A2063B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A2063B" w:rsidRDefault="00A2063B" w:rsidP="00A2063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A2063B">
        <w:rPr>
          <w:rFonts w:ascii="Arial" w:hAnsi="Arial" w:cs="Arial"/>
          <w:b/>
          <w:bCs/>
          <w:szCs w:val="24"/>
        </w:rPr>
        <w:t>Art. 6º</w:t>
      </w:r>
      <w:r w:rsidR="00C539F3" w:rsidRPr="00C539F3">
        <w:rPr>
          <w:rFonts w:ascii="Arial" w:hAnsi="Arial" w:cs="Arial"/>
          <w:bCs/>
          <w:szCs w:val="24"/>
        </w:rPr>
        <w:t xml:space="preserve"> São objetivos do NAP:</w:t>
      </w:r>
    </w:p>
    <w:p w:rsidR="00A2063B" w:rsidRDefault="00A2063B" w:rsidP="00A2063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 - </w:t>
      </w:r>
      <w:r w:rsidR="00C539F3" w:rsidRPr="00C539F3">
        <w:rPr>
          <w:rFonts w:ascii="Arial" w:hAnsi="Arial" w:cs="Arial"/>
          <w:bCs/>
          <w:szCs w:val="24"/>
        </w:rPr>
        <w:t>Acompanhar a vida acadêmica dos acadêmicos;</w:t>
      </w:r>
    </w:p>
    <w:p w:rsidR="00A2063B" w:rsidRDefault="00C539F3" w:rsidP="00A2063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II - Incluir os alunos com necessidades educacionais especiais advindas de deficiências físicas, visuais e auditivas, por meio de ações específicas;</w:t>
      </w:r>
    </w:p>
    <w:p w:rsidR="00A2063B" w:rsidRDefault="00C539F3" w:rsidP="00A2063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III - Atender individualmente, oferecendo apoio psicológico e orientando o aluno com dificulda</w:t>
      </w:r>
      <w:r w:rsidR="00A2063B">
        <w:rPr>
          <w:rFonts w:ascii="Arial" w:hAnsi="Arial" w:cs="Arial"/>
          <w:bCs/>
          <w:szCs w:val="24"/>
        </w:rPr>
        <w:t>des de aprendizagem e adaptação;</w:t>
      </w:r>
    </w:p>
    <w:p w:rsidR="00A2063B" w:rsidRDefault="00A2063B" w:rsidP="00A2063B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IV -</w:t>
      </w:r>
      <w:r w:rsidR="00C539F3" w:rsidRPr="00C539F3">
        <w:rPr>
          <w:rFonts w:ascii="Arial" w:hAnsi="Arial" w:cs="Arial"/>
          <w:bCs/>
          <w:szCs w:val="24"/>
        </w:rPr>
        <w:t xml:space="preserve"> Melhorar a integração do aluno em seu universo acadêmico;</w:t>
      </w:r>
    </w:p>
    <w:p w:rsidR="00643AB6" w:rsidRDefault="00A2063B" w:rsidP="00643AB6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 -</w:t>
      </w:r>
      <w:r w:rsidR="00C539F3" w:rsidRPr="00C539F3">
        <w:rPr>
          <w:rFonts w:ascii="Arial" w:hAnsi="Arial" w:cs="Arial"/>
          <w:bCs/>
          <w:szCs w:val="24"/>
        </w:rPr>
        <w:t xml:space="preserve"> Triar e encaminhar, o aluno que necessitar: para nivelamento, a fim de amenizar as defasagens de aprendizagem (português, matemática e informática); para atendimento psicológico, atendimento pedagógico e atendimento jurídic</w:t>
      </w:r>
      <w:r w:rsidR="00643AB6">
        <w:rPr>
          <w:rFonts w:ascii="Arial" w:hAnsi="Arial" w:cs="Arial"/>
          <w:bCs/>
          <w:szCs w:val="24"/>
        </w:rPr>
        <w:t>o;</w:t>
      </w:r>
    </w:p>
    <w:p w:rsidR="00643AB6" w:rsidRDefault="00643AB6" w:rsidP="00643AB6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 -</w:t>
      </w:r>
      <w:r w:rsidR="00C539F3" w:rsidRPr="00C539F3">
        <w:rPr>
          <w:rFonts w:ascii="Arial" w:hAnsi="Arial" w:cs="Arial"/>
          <w:bCs/>
          <w:szCs w:val="24"/>
        </w:rPr>
        <w:t xml:space="preserve"> Atender individualmente docentes e corpo técnico-administrativo com dificuldades de adaptação e problemas pessoais.</w:t>
      </w:r>
    </w:p>
    <w:p w:rsidR="00C539F3" w:rsidRPr="00C539F3" w:rsidRDefault="00643AB6" w:rsidP="00643AB6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VII -</w:t>
      </w:r>
      <w:r w:rsidR="00C539F3" w:rsidRPr="00C539F3">
        <w:rPr>
          <w:rFonts w:ascii="Arial" w:hAnsi="Arial" w:cs="Arial"/>
          <w:bCs/>
          <w:szCs w:val="24"/>
        </w:rPr>
        <w:t xml:space="preserve"> Enfatizar a participação discente, docentes e corpo técnico administrativo no processo de auto avaliação institucional utilizando seus resultados como forma de articulação do apoio que necessitam.</w:t>
      </w:r>
    </w:p>
    <w:p w:rsidR="00C539F3" w:rsidRPr="00C539F3" w:rsidRDefault="00C539F3" w:rsidP="00C539F3">
      <w:pPr>
        <w:spacing w:after="0" w:line="360" w:lineRule="auto"/>
        <w:rPr>
          <w:rFonts w:ascii="Arial" w:hAnsi="Arial" w:cs="Arial"/>
          <w:bCs/>
          <w:szCs w:val="24"/>
        </w:rPr>
      </w:pPr>
    </w:p>
    <w:p w:rsidR="00C539F3" w:rsidRPr="00643AB6" w:rsidRDefault="00C539F3" w:rsidP="00643AB6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643AB6">
        <w:rPr>
          <w:rFonts w:ascii="Arial" w:hAnsi="Arial" w:cs="Arial"/>
          <w:b/>
          <w:bCs/>
          <w:szCs w:val="24"/>
        </w:rPr>
        <w:t>CAPÍTULO IV</w:t>
      </w:r>
    </w:p>
    <w:p w:rsidR="00C539F3" w:rsidRPr="00643AB6" w:rsidRDefault="00C539F3" w:rsidP="00643AB6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643AB6">
        <w:rPr>
          <w:rFonts w:ascii="Arial" w:hAnsi="Arial" w:cs="Arial"/>
          <w:b/>
          <w:bCs/>
          <w:szCs w:val="24"/>
        </w:rPr>
        <w:t>DAS ATRIBUIÇÕES</w:t>
      </w:r>
    </w:p>
    <w:p w:rsidR="00643AB6" w:rsidRDefault="00643AB6" w:rsidP="00643AB6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643AB6" w:rsidRDefault="00643AB6" w:rsidP="00643AB6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Art. 7º</w:t>
      </w:r>
      <w:r w:rsidR="00C539F3" w:rsidRPr="00C539F3">
        <w:rPr>
          <w:rFonts w:ascii="Arial" w:hAnsi="Arial" w:cs="Arial"/>
          <w:bCs/>
          <w:szCs w:val="24"/>
        </w:rPr>
        <w:t xml:space="preserve"> São atribuições do NAP, por meio de sua coordenação e da equipe que o compõe: </w:t>
      </w:r>
    </w:p>
    <w:p w:rsidR="00C539F3" w:rsidRPr="00C539F3" w:rsidRDefault="00C539F3" w:rsidP="00643AB6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 - Realizar reuniões com as Coordenações de Curso tendo em vista o levantamento de alternativas de solução para as fragilidades detectadas de discentes e docentes e as possibilidades de apoio do NAP;</w:t>
      </w:r>
    </w:p>
    <w:p w:rsidR="00C539F3" w:rsidRPr="00C539F3" w:rsidRDefault="00C539F3" w:rsidP="00C539F3">
      <w:pPr>
        <w:spacing w:after="0" w:line="360" w:lineRule="auto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lastRenderedPageBreak/>
        <w:t>II - Elaborar Relatório das ações desenvolvidas pelo NAP.</w:t>
      </w:r>
    </w:p>
    <w:p w:rsidR="00C539F3" w:rsidRPr="00C539F3" w:rsidRDefault="00C539F3" w:rsidP="00C539F3">
      <w:pPr>
        <w:spacing w:after="0" w:line="360" w:lineRule="auto"/>
        <w:rPr>
          <w:rFonts w:ascii="Arial" w:hAnsi="Arial" w:cs="Arial"/>
          <w:bCs/>
          <w:szCs w:val="24"/>
        </w:rPr>
      </w:pP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CAPÍTULO V</w:t>
      </w: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DAS ATIVIDADES PERMANENTES</w:t>
      </w:r>
    </w:p>
    <w:p w:rsidR="0045784C" w:rsidRPr="00C539F3" w:rsidRDefault="0045784C" w:rsidP="0045784C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45784C" w:rsidRDefault="0045784C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Art. 8º</w:t>
      </w:r>
      <w:r w:rsidR="00C539F3" w:rsidRPr="00C539F3">
        <w:rPr>
          <w:rFonts w:ascii="Arial" w:hAnsi="Arial" w:cs="Arial"/>
          <w:bCs/>
          <w:szCs w:val="24"/>
        </w:rPr>
        <w:t xml:space="preserve"> O apoio aos discentes, docentes e corpo técnico-administrativo é desenvolvido pelo NAP extensivamente, ao longo dos semestres letivos, visando alcançar os objetivos propostos, de forma permanente, por meio de diferentes atividades, tais como:</w:t>
      </w:r>
    </w:p>
    <w:p w:rsidR="0045784C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 - Elaboração de Relatório do NAP com base nos resultados das referidas análises e no atendimento realizado pelo Núcleo;</w:t>
      </w:r>
    </w:p>
    <w:p w:rsidR="0045784C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II - Acompanhamento psicológico e psicopedagógico aos acadêmicos, docentes e corpo técnico-administrativo por meio de ações de orientação individual, espaços para reflexão em grupo, debate e encaminhamento para clínicas parceiras, se for o caso;</w:t>
      </w:r>
    </w:p>
    <w:p w:rsidR="0045784C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III - Atendimento especializado e personalizado aos alunos portadores de necessidades educacionais especiais (deficientes físicos, visuais e auditivos) com auxílio de monitorias de ensino;</w:t>
      </w:r>
    </w:p>
    <w:p w:rsidR="00C539F3" w:rsidRPr="00C539F3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IV - Elaboração do relatório do NAP e encaminhamento para as Coordenações Acadêmicas e Direção Acadêmica.</w:t>
      </w:r>
    </w:p>
    <w:p w:rsidR="0045784C" w:rsidRDefault="0045784C" w:rsidP="0045784C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CAPÍTULO VI</w:t>
      </w: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DO PERFIL PROFISSIONAL</w:t>
      </w:r>
    </w:p>
    <w:p w:rsidR="0045784C" w:rsidRPr="00C539F3" w:rsidRDefault="0045784C" w:rsidP="00C539F3">
      <w:pPr>
        <w:spacing w:after="0" w:line="360" w:lineRule="auto"/>
        <w:rPr>
          <w:rFonts w:ascii="Arial" w:hAnsi="Arial" w:cs="Arial"/>
          <w:bCs/>
          <w:szCs w:val="24"/>
        </w:rPr>
      </w:pPr>
    </w:p>
    <w:p w:rsidR="0045784C" w:rsidRDefault="0045784C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Art.9º</w:t>
      </w:r>
      <w:r>
        <w:rPr>
          <w:rFonts w:ascii="Arial" w:hAnsi="Arial" w:cs="Arial"/>
          <w:bCs/>
          <w:szCs w:val="24"/>
        </w:rPr>
        <w:t xml:space="preserve"> </w:t>
      </w:r>
      <w:r w:rsidR="00C539F3" w:rsidRPr="00C539F3">
        <w:rPr>
          <w:rFonts w:ascii="Arial" w:hAnsi="Arial" w:cs="Arial"/>
          <w:bCs/>
          <w:szCs w:val="24"/>
        </w:rPr>
        <w:t>O Profissional que faz parte da equipe do Núcleo de Apoio Psicopedagógico, deve:</w:t>
      </w:r>
    </w:p>
    <w:p w:rsidR="0045784C" w:rsidRDefault="0045784C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 -</w:t>
      </w:r>
      <w:r w:rsidR="00C539F3" w:rsidRPr="00C539F3">
        <w:rPr>
          <w:rFonts w:ascii="Arial" w:hAnsi="Arial" w:cs="Arial"/>
          <w:bCs/>
          <w:szCs w:val="24"/>
        </w:rPr>
        <w:t xml:space="preserve"> Ter o perfil de comprometimento com suas funções, envolvendo-se com responsabilidade, discrição e ética;</w:t>
      </w:r>
    </w:p>
    <w:p w:rsidR="0045784C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II. Ter sensibilidade para compreender as dificuldades dos solicitantes e capacidade para intervir;</w:t>
      </w:r>
    </w:p>
    <w:p w:rsidR="0045784C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>III. Ser um profissional com visão educacional que analisa, avalia e interpreta os fenômenos envolvidos no processo ensino-aprendizagem para tomada de decisão coerente de benefício coletivo;</w:t>
      </w:r>
    </w:p>
    <w:p w:rsidR="0045784C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lastRenderedPageBreak/>
        <w:t>IV. Manter sigilo quanto à identidade e problemática apresentadas pelos discentes, docentes e corpo técnico-administrativo que procuram pelo Núcleo.</w:t>
      </w:r>
    </w:p>
    <w:p w:rsidR="00C539F3" w:rsidRPr="00C539F3" w:rsidRDefault="00C539F3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C539F3">
        <w:rPr>
          <w:rFonts w:ascii="Arial" w:hAnsi="Arial" w:cs="Arial"/>
          <w:bCs/>
          <w:szCs w:val="24"/>
        </w:rPr>
        <w:t xml:space="preserve">V. Realizar os atendimentos somente e estritamente dentro </w:t>
      </w:r>
      <w:r w:rsidR="00DD177A" w:rsidRPr="00DD177A">
        <w:rPr>
          <w:rFonts w:ascii="Arial" w:hAnsi="Arial" w:cs="Arial"/>
          <w:bCs/>
          <w:szCs w:val="24"/>
          <w:highlight w:val="yellow"/>
        </w:rPr>
        <w:t>NOME DA IES OU SIGLA</w:t>
      </w:r>
      <w:r w:rsidRPr="00C539F3">
        <w:rPr>
          <w:rFonts w:ascii="Arial" w:hAnsi="Arial" w:cs="Arial"/>
          <w:bCs/>
          <w:szCs w:val="24"/>
        </w:rPr>
        <w:t>.</w:t>
      </w:r>
    </w:p>
    <w:p w:rsidR="0045784C" w:rsidRDefault="0045784C" w:rsidP="0045784C">
      <w:pPr>
        <w:spacing w:after="0" w:line="360" w:lineRule="auto"/>
        <w:ind w:left="0" w:firstLine="0"/>
        <w:rPr>
          <w:rFonts w:ascii="Arial" w:hAnsi="Arial" w:cs="Arial"/>
          <w:bCs/>
          <w:szCs w:val="24"/>
        </w:rPr>
      </w:pP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CAPÍTUO VII</w:t>
      </w: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DA AVALIAÇÃO DO NAP</w:t>
      </w:r>
    </w:p>
    <w:p w:rsidR="0045784C" w:rsidRDefault="0045784C" w:rsidP="00C539F3">
      <w:pPr>
        <w:spacing w:after="0" w:line="360" w:lineRule="auto"/>
        <w:rPr>
          <w:rFonts w:ascii="Arial" w:hAnsi="Arial" w:cs="Arial"/>
          <w:bCs/>
          <w:szCs w:val="24"/>
        </w:rPr>
      </w:pPr>
    </w:p>
    <w:p w:rsidR="00C539F3" w:rsidRPr="00C539F3" w:rsidRDefault="0045784C" w:rsidP="0045784C">
      <w:pPr>
        <w:spacing w:after="0" w:line="360" w:lineRule="auto"/>
        <w:ind w:left="0" w:firstLine="709"/>
        <w:rPr>
          <w:rFonts w:ascii="Arial" w:hAnsi="Arial" w:cs="Arial"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Art. 1</w:t>
      </w:r>
      <w:r>
        <w:rPr>
          <w:rFonts w:ascii="Arial" w:hAnsi="Arial" w:cs="Arial"/>
          <w:b/>
          <w:bCs/>
          <w:szCs w:val="24"/>
        </w:rPr>
        <w:t>0</w:t>
      </w:r>
      <w:r w:rsidRPr="0045784C">
        <w:rPr>
          <w:rFonts w:ascii="Arial" w:hAnsi="Arial" w:cs="Arial"/>
          <w:b/>
          <w:bCs/>
          <w:szCs w:val="24"/>
        </w:rPr>
        <w:t>.</w:t>
      </w:r>
      <w:r w:rsidR="00C539F3" w:rsidRPr="00C539F3">
        <w:rPr>
          <w:rFonts w:ascii="Arial" w:hAnsi="Arial" w:cs="Arial"/>
          <w:bCs/>
          <w:szCs w:val="24"/>
        </w:rPr>
        <w:t xml:space="preserve"> A avaliação da ação de apoio docente desenvolvida pelo NAP será realizada em conjunto com a Comissão Própria de Avaliação (CPA), tendo em vista avaliar o nível de satisfação dos usuários, propor ações de melhoria na Instituição.</w:t>
      </w:r>
    </w:p>
    <w:p w:rsidR="00C539F3" w:rsidRPr="00C539F3" w:rsidRDefault="00C539F3" w:rsidP="00C539F3">
      <w:pPr>
        <w:spacing w:after="0" w:line="360" w:lineRule="auto"/>
        <w:rPr>
          <w:rFonts w:ascii="Arial" w:hAnsi="Arial" w:cs="Arial"/>
          <w:bCs/>
          <w:szCs w:val="24"/>
        </w:rPr>
      </w:pP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CAPÍTULO VIII</w:t>
      </w:r>
    </w:p>
    <w:p w:rsidR="00C539F3" w:rsidRPr="0045784C" w:rsidRDefault="00C539F3" w:rsidP="0045784C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DAS DISPOSIÇÕES FINAIS</w:t>
      </w:r>
    </w:p>
    <w:p w:rsidR="0045784C" w:rsidRDefault="0045784C" w:rsidP="00C539F3">
      <w:pPr>
        <w:spacing w:after="0" w:line="360" w:lineRule="auto"/>
        <w:rPr>
          <w:rFonts w:ascii="Arial" w:hAnsi="Arial" w:cs="Arial"/>
          <w:bCs/>
          <w:szCs w:val="24"/>
        </w:rPr>
      </w:pPr>
    </w:p>
    <w:p w:rsidR="00C539F3" w:rsidRDefault="0045784C" w:rsidP="0045784C">
      <w:pPr>
        <w:spacing w:after="0" w:line="360" w:lineRule="auto"/>
        <w:ind w:left="0" w:firstLine="708"/>
        <w:rPr>
          <w:rFonts w:ascii="Arial" w:hAnsi="Arial" w:cs="Arial"/>
          <w:bCs/>
          <w:szCs w:val="24"/>
        </w:rPr>
      </w:pPr>
      <w:r w:rsidRPr="0045784C">
        <w:rPr>
          <w:rFonts w:ascii="Arial" w:hAnsi="Arial" w:cs="Arial"/>
          <w:b/>
          <w:bCs/>
          <w:szCs w:val="24"/>
        </w:rPr>
        <w:t>Art. 11.</w:t>
      </w:r>
      <w:r w:rsidR="00C539F3" w:rsidRPr="00C539F3">
        <w:rPr>
          <w:rFonts w:ascii="Arial" w:hAnsi="Arial" w:cs="Arial"/>
          <w:bCs/>
          <w:szCs w:val="24"/>
        </w:rPr>
        <w:t xml:space="preserve"> Os casos omissos por este regimento são resolvidos pelo Núcleo de Apoio Psicopedagógico, de acordo com as diretrizes e políticas fixadas pela Direção Geral e pela Direção Acadêmica, observando-se sempre a legislação que disciplina o ensino superior no Brasil, Lei de Diretrizes e Bases da Educação, Lei nº. 9.394/96 e as alterações correspondentes.</w:t>
      </w:r>
    </w:p>
    <w:p w:rsidR="0045784C" w:rsidRPr="00C539F3" w:rsidRDefault="00974F59" w:rsidP="0045784C">
      <w:pPr>
        <w:spacing w:after="0" w:line="360" w:lineRule="auto"/>
        <w:ind w:left="0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</w:t>
      </w:r>
    </w:p>
    <w:p w:rsidR="00BC2042" w:rsidRPr="00C539F3" w:rsidRDefault="00BC2042" w:rsidP="00C539F3">
      <w:pPr>
        <w:spacing w:after="0" w:line="360" w:lineRule="auto"/>
        <w:ind w:left="0" w:firstLine="0"/>
        <w:rPr>
          <w:rFonts w:ascii="Arial" w:hAnsi="Arial" w:cs="Arial"/>
          <w:szCs w:val="24"/>
        </w:rPr>
      </w:pPr>
    </w:p>
    <w:p w:rsidR="00BC2042" w:rsidRPr="00C539F3" w:rsidRDefault="00BC2042" w:rsidP="00C539F3">
      <w:pPr>
        <w:spacing w:after="0" w:line="360" w:lineRule="auto"/>
        <w:ind w:left="0" w:firstLine="0"/>
        <w:jc w:val="right"/>
        <w:rPr>
          <w:rFonts w:ascii="Arial" w:hAnsi="Arial" w:cs="Arial"/>
          <w:szCs w:val="24"/>
        </w:rPr>
      </w:pPr>
    </w:p>
    <w:p w:rsidR="00BC2042" w:rsidRPr="00C539F3" w:rsidRDefault="00BC2042" w:rsidP="00C539F3">
      <w:pPr>
        <w:spacing w:after="0" w:line="360" w:lineRule="auto"/>
        <w:ind w:left="0" w:firstLine="0"/>
        <w:jc w:val="right"/>
        <w:rPr>
          <w:rFonts w:ascii="Arial" w:hAnsi="Arial" w:cs="Arial"/>
          <w:szCs w:val="24"/>
        </w:rPr>
      </w:pPr>
    </w:p>
    <w:p w:rsidR="00BC2042" w:rsidRPr="00C539F3" w:rsidRDefault="00BC2042" w:rsidP="00C539F3">
      <w:pPr>
        <w:spacing w:after="0" w:line="360" w:lineRule="auto"/>
        <w:ind w:left="0" w:firstLine="0"/>
        <w:jc w:val="right"/>
        <w:rPr>
          <w:rFonts w:ascii="Arial" w:hAnsi="Arial" w:cs="Arial"/>
          <w:szCs w:val="24"/>
        </w:rPr>
      </w:pPr>
    </w:p>
    <w:p w:rsidR="00950FD5" w:rsidRPr="00C539F3" w:rsidRDefault="00950FD5" w:rsidP="00C539F3">
      <w:pPr>
        <w:spacing w:after="0" w:line="360" w:lineRule="auto"/>
        <w:rPr>
          <w:rFonts w:ascii="Arial" w:hAnsi="Arial" w:cs="Arial"/>
          <w:szCs w:val="24"/>
        </w:rPr>
      </w:pPr>
    </w:p>
    <w:p w:rsidR="00950FD5" w:rsidRPr="00C539F3" w:rsidRDefault="00950FD5" w:rsidP="00C539F3">
      <w:pPr>
        <w:spacing w:after="0" w:line="360" w:lineRule="auto"/>
        <w:rPr>
          <w:rFonts w:ascii="Arial" w:hAnsi="Arial" w:cs="Arial"/>
          <w:szCs w:val="24"/>
        </w:rPr>
      </w:pPr>
    </w:p>
    <w:p w:rsidR="00F4670B" w:rsidRPr="00C539F3" w:rsidRDefault="00F4670B" w:rsidP="00C539F3">
      <w:pPr>
        <w:pStyle w:val="SemEspaamento"/>
        <w:spacing w:line="360" w:lineRule="auto"/>
        <w:ind w:left="0" w:firstLine="708"/>
        <w:rPr>
          <w:rFonts w:ascii="Arial" w:hAnsi="Arial" w:cs="Arial"/>
          <w:szCs w:val="24"/>
        </w:rPr>
      </w:pPr>
    </w:p>
    <w:sectPr w:rsidR="00F4670B" w:rsidRPr="00C539F3" w:rsidSect="004B3B44">
      <w:headerReference w:type="default" r:id="rId8"/>
      <w:footerReference w:type="default" r:id="rId9"/>
      <w:type w:val="continuous"/>
      <w:pgSz w:w="11900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F7" w:rsidRDefault="000A70F7" w:rsidP="007D50E8">
      <w:pPr>
        <w:spacing w:after="0" w:line="240" w:lineRule="auto"/>
      </w:pPr>
      <w:r>
        <w:separator/>
      </w:r>
    </w:p>
  </w:endnote>
  <w:endnote w:type="continuationSeparator" w:id="0">
    <w:p w:rsidR="000A70F7" w:rsidRDefault="000A70F7" w:rsidP="007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5382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DF7F95" w:rsidRDefault="00DF7F95">
            <w:pPr>
              <w:pStyle w:val="Rodap"/>
              <w:jc w:val="right"/>
            </w:pPr>
            <w:r w:rsidRPr="008A4021">
              <w:rPr>
                <w:sz w:val="20"/>
              </w:rPr>
              <w:t xml:space="preserve">Página </w:t>
            </w:r>
            <w:r w:rsidRPr="008A4021">
              <w:rPr>
                <w:b/>
                <w:sz w:val="20"/>
                <w:szCs w:val="24"/>
              </w:rPr>
              <w:fldChar w:fldCharType="begin"/>
            </w:r>
            <w:r w:rsidRPr="008A4021">
              <w:rPr>
                <w:b/>
                <w:sz w:val="20"/>
              </w:rPr>
              <w:instrText>PAGE</w:instrText>
            </w:r>
            <w:r w:rsidRPr="008A4021">
              <w:rPr>
                <w:b/>
                <w:sz w:val="20"/>
                <w:szCs w:val="24"/>
              </w:rPr>
              <w:fldChar w:fldCharType="separate"/>
            </w:r>
            <w:r w:rsidR="008947B0">
              <w:rPr>
                <w:b/>
                <w:noProof/>
                <w:sz w:val="20"/>
              </w:rPr>
              <w:t>1</w:t>
            </w:r>
            <w:r w:rsidRPr="008A4021">
              <w:rPr>
                <w:b/>
                <w:sz w:val="20"/>
                <w:szCs w:val="24"/>
              </w:rPr>
              <w:fldChar w:fldCharType="end"/>
            </w:r>
            <w:r w:rsidRPr="008A4021">
              <w:rPr>
                <w:sz w:val="20"/>
              </w:rPr>
              <w:t xml:space="preserve"> de </w:t>
            </w:r>
            <w:r w:rsidRPr="008A4021">
              <w:rPr>
                <w:b/>
                <w:sz w:val="20"/>
                <w:szCs w:val="24"/>
              </w:rPr>
              <w:fldChar w:fldCharType="begin"/>
            </w:r>
            <w:r w:rsidRPr="008A4021">
              <w:rPr>
                <w:b/>
                <w:sz w:val="20"/>
              </w:rPr>
              <w:instrText>NUMPAGES</w:instrText>
            </w:r>
            <w:r w:rsidRPr="008A4021">
              <w:rPr>
                <w:b/>
                <w:sz w:val="20"/>
                <w:szCs w:val="24"/>
              </w:rPr>
              <w:fldChar w:fldCharType="separate"/>
            </w:r>
            <w:r w:rsidR="008947B0">
              <w:rPr>
                <w:b/>
                <w:noProof/>
                <w:sz w:val="20"/>
              </w:rPr>
              <w:t>5</w:t>
            </w:r>
            <w:r w:rsidRPr="008A4021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DF7F95" w:rsidRPr="003E7905" w:rsidRDefault="00DF7F95" w:rsidP="007E6C96">
    <w:pPr>
      <w:pStyle w:val="Rodap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F7" w:rsidRDefault="000A70F7" w:rsidP="007D50E8">
      <w:pPr>
        <w:spacing w:after="0" w:line="240" w:lineRule="auto"/>
      </w:pPr>
      <w:r>
        <w:separator/>
      </w:r>
    </w:p>
  </w:footnote>
  <w:footnote w:type="continuationSeparator" w:id="0">
    <w:p w:rsidR="000A70F7" w:rsidRDefault="000A70F7" w:rsidP="007D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5" w:rsidRDefault="00DF7F95">
    <w:pPr>
      <w:pStyle w:val="Cabealho"/>
      <w:pBdr>
        <w:bottom w:val="single" w:sz="4" w:space="1" w:color="D9D9D9" w:themeColor="background1" w:themeShade="D9"/>
      </w:pBdr>
      <w:jc w:val="right"/>
      <w:rPr>
        <w:b/>
        <w:bCs/>
      </w:rPr>
    </w:pPr>
  </w:p>
  <w:p w:rsidR="00DF7F95" w:rsidRPr="00EB76F1" w:rsidRDefault="00DF7F95" w:rsidP="00EB76F1">
    <w:pPr>
      <w:pStyle w:val="Cabealho"/>
      <w:tabs>
        <w:tab w:val="clear" w:pos="4252"/>
        <w:tab w:val="clear" w:pos="8504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AEC"/>
    <w:multiLevelType w:val="hybridMultilevel"/>
    <w:tmpl w:val="B03A35A4"/>
    <w:lvl w:ilvl="0" w:tplc="53DC8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C5998"/>
    <w:multiLevelType w:val="hybridMultilevel"/>
    <w:tmpl w:val="C94E597E"/>
    <w:lvl w:ilvl="0" w:tplc="E22C5C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3D5EB2"/>
    <w:multiLevelType w:val="hybridMultilevel"/>
    <w:tmpl w:val="2E389A20"/>
    <w:lvl w:ilvl="0" w:tplc="88604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58725F"/>
    <w:multiLevelType w:val="hybridMultilevel"/>
    <w:tmpl w:val="F2EE5D10"/>
    <w:lvl w:ilvl="0" w:tplc="79DEC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80A9D"/>
    <w:multiLevelType w:val="hybridMultilevel"/>
    <w:tmpl w:val="4ECA1F26"/>
    <w:lvl w:ilvl="0" w:tplc="B78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8"/>
    <w:rsid w:val="000027E1"/>
    <w:rsid w:val="00010281"/>
    <w:rsid w:val="00021EA5"/>
    <w:rsid w:val="00037D8B"/>
    <w:rsid w:val="00040E98"/>
    <w:rsid w:val="00041A64"/>
    <w:rsid w:val="00047CFD"/>
    <w:rsid w:val="00053703"/>
    <w:rsid w:val="00061804"/>
    <w:rsid w:val="00081D70"/>
    <w:rsid w:val="00086620"/>
    <w:rsid w:val="0008664B"/>
    <w:rsid w:val="00086AC6"/>
    <w:rsid w:val="00087EBF"/>
    <w:rsid w:val="00096DB5"/>
    <w:rsid w:val="000A0450"/>
    <w:rsid w:val="000A286F"/>
    <w:rsid w:val="000A5146"/>
    <w:rsid w:val="000A70F7"/>
    <w:rsid w:val="000B0550"/>
    <w:rsid w:val="000B1084"/>
    <w:rsid w:val="000B37EA"/>
    <w:rsid w:val="000B4D62"/>
    <w:rsid w:val="000C097E"/>
    <w:rsid w:val="000C297C"/>
    <w:rsid w:val="000C747F"/>
    <w:rsid w:val="000D2C09"/>
    <w:rsid w:val="000E3DDC"/>
    <w:rsid w:val="000E5D02"/>
    <w:rsid w:val="000E7769"/>
    <w:rsid w:val="000F19DE"/>
    <w:rsid w:val="000F576A"/>
    <w:rsid w:val="000F7500"/>
    <w:rsid w:val="001003AF"/>
    <w:rsid w:val="00100E29"/>
    <w:rsid w:val="0010129F"/>
    <w:rsid w:val="00103552"/>
    <w:rsid w:val="00103812"/>
    <w:rsid w:val="00105579"/>
    <w:rsid w:val="0011017F"/>
    <w:rsid w:val="0011199A"/>
    <w:rsid w:val="00112E3E"/>
    <w:rsid w:val="00117FD1"/>
    <w:rsid w:val="00123B3B"/>
    <w:rsid w:val="00126602"/>
    <w:rsid w:val="00127238"/>
    <w:rsid w:val="00127B6F"/>
    <w:rsid w:val="00130788"/>
    <w:rsid w:val="00135546"/>
    <w:rsid w:val="00135AAB"/>
    <w:rsid w:val="00136115"/>
    <w:rsid w:val="00142E83"/>
    <w:rsid w:val="00143801"/>
    <w:rsid w:val="00152865"/>
    <w:rsid w:val="00153CAD"/>
    <w:rsid w:val="001546D3"/>
    <w:rsid w:val="001578D7"/>
    <w:rsid w:val="00162036"/>
    <w:rsid w:val="0017227B"/>
    <w:rsid w:val="001739F2"/>
    <w:rsid w:val="001759FF"/>
    <w:rsid w:val="00181052"/>
    <w:rsid w:val="00184C55"/>
    <w:rsid w:val="001938E3"/>
    <w:rsid w:val="00193F71"/>
    <w:rsid w:val="001A0457"/>
    <w:rsid w:val="001A756B"/>
    <w:rsid w:val="001B41EF"/>
    <w:rsid w:val="001B5496"/>
    <w:rsid w:val="001C19B0"/>
    <w:rsid w:val="001C22DD"/>
    <w:rsid w:val="001C5893"/>
    <w:rsid w:val="001D1714"/>
    <w:rsid w:val="001D4D09"/>
    <w:rsid w:val="001D6CE8"/>
    <w:rsid w:val="001E07CD"/>
    <w:rsid w:val="001E10E8"/>
    <w:rsid w:val="001E27F0"/>
    <w:rsid w:val="001E6BF4"/>
    <w:rsid w:val="001F1448"/>
    <w:rsid w:val="001F7B11"/>
    <w:rsid w:val="00202AD6"/>
    <w:rsid w:val="00202BE0"/>
    <w:rsid w:val="00205B3F"/>
    <w:rsid w:val="002122AF"/>
    <w:rsid w:val="00223B23"/>
    <w:rsid w:val="00234FC0"/>
    <w:rsid w:val="0023597A"/>
    <w:rsid w:val="002403D7"/>
    <w:rsid w:val="00246389"/>
    <w:rsid w:val="002509AF"/>
    <w:rsid w:val="002622C6"/>
    <w:rsid w:val="002633F8"/>
    <w:rsid w:val="002744BE"/>
    <w:rsid w:val="00280FA5"/>
    <w:rsid w:val="002927C1"/>
    <w:rsid w:val="00297CDF"/>
    <w:rsid w:val="002A1D57"/>
    <w:rsid w:val="002A6709"/>
    <w:rsid w:val="002B1C1A"/>
    <w:rsid w:val="002B343C"/>
    <w:rsid w:val="002B3A76"/>
    <w:rsid w:val="002B6036"/>
    <w:rsid w:val="002B6B30"/>
    <w:rsid w:val="002C1EC7"/>
    <w:rsid w:val="002C44C9"/>
    <w:rsid w:val="002C532D"/>
    <w:rsid w:val="002C67A2"/>
    <w:rsid w:val="002C7A80"/>
    <w:rsid w:val="002D099A"/>
    <w:rsid w:val="002D2DE5"/>
    <w:rsid w:val="002D33A7"/>
    <w:rsid w:val="002D34F4"/>
    <w:rsid w:val="002E0D28"/>
    <w:rsid w:val="002E6245"/>
    <w:rsid w:val="002F0415"/>
    <w:rsid w:val="002F7E61"/>
    <w:rsid w:val="00302A49"/>
    <w:rsid w:val="00303F24"/>
    <w:rsid w:val="00316D20"/>
    <w:rsid w:val="003209A7"/>
    <w:rsid w:val="003213B2"/>
    <w:rsid w:val="00322AB5"/>
    <w:rsid w:val="00324859"/>
    <w:rsid w:val="00341FEE"/>
    <w:rsid w:val="00343B27"/>
    <w:rsid w:val="00350465"/>
    <w:rsid w:val="00350D57"/>
    <w:rsid w:val="00352225"/>
    <w:rsid w:val="0035335D"/>
    <w:rsid w:val="003535DA"/>
    <w:rsid w:val="00365B97"/>
    <w:rsid w:val="00376114"/>
    <w:rsid w:val="003801FF"/>
    <w:rsid w:val="0038118C"/>
    <w:rsid w:val="00395042"/>
    <w:rsid w:val="0039666A"/>
    <w:rsid w:val="00396961"/>
    <w:rsid w:val="003A067B"/>
    <w:rsid w:val="003A1DC3"/>
    <w:rsid w:val="003A27F8"/>
    <w:rsid w:val="003A67D6"/>
    <w:rsid w:val="003A7E8D"/>
    <w:rsid w:val="003B12F2"/>
    <w:rsid w:val="003B6BE7"/>
    <w:rsid w:val="003C12AC"/>
    <w:rsid w:val="003C141A"/>
    <w:rsid w:val="003C2E3E"/>
    <w:rsid w:val="003C6B5A"/>
    <w:rsid w:val="003D0822"/>
    <w:rsid w:val="003D478F"/>
    <w:rsid w:val="003D4F64"/>
    <w:rsid w:val="003D575D"/>
    <w:rsid w:val="003D59CF"/>
    <w:rsid w:val="003D7B0B"/>
    <w:rsid w:val="003E11BF"/>
    <w:rsid w:val="003E4CC3"/>
    <w:rsid w:val="003E64ED"/>
    <w:rsid w:val="003E6BBA"/>
    <w:rsid w:val="003E7905"/>
    <w:rsid w:val="003F6759"/>
    <w:rsid w:val="003F71CF"/>
    <w:rsid w:val="0040275B"/>
    <w:rsid w:val="00406253"/>
    <w:rsid w:val="00407841"/>
    <w:rsid w:val="00412E8D"/>
    <w:rsid w:val="00413E8B"/>
    <w:rsid w:val="004142B9"/>
    <w:rsid w:val="00414D2C"/>
    <w:rsid w:val="00421E8A"/>
    <w:rsid w:val="00423938"/>
    <w:rsid w:val="00441726"/>
    <w:rsid w:val="00441B2D"/>
    <w:rsid w:val="00442096"/>
    <w:rsid w:val="00447216"/>
    <w:rsid w:val="004501CB"/>
    <w:rsid w:val="00454597"/>
    <w:rsid w:val="0045784C"/>
    <w:rsid w:val="00461055"/>
    <w:rsid w:val="00461130"/>
    <w:rsid w:val="00463600"/>
    <w:rsid w:val="00464B90"/>
    <w:rsid w:val="0047498F"/>
    <w:rsid w:val="004803E4"/>
    <w:rsid w:val="00486F64"/>
    <w:rsid w:val="0049531C"/>
    <w:rsid w:val="004955A6"/>
    <w:rsid w:val="00495AB9"/>
    <w:rsid w:val="0049620D"/>
    <w:rsid w:val="004A0B27"/>
    <w:rsid w:val="004B16BD"/>
    <w:rsid w:val="004B1DF9"/>
    <w:rsid w:val="004B2A99"/>
    <w:rsid w:val="004B390C"/>
    <w:rsid w:val="004B3B44"/>
    <w:rsid w:val="004B6EC7"/>
    <w:rsid w:val="004B6FE4"/>
    <w:rsid w:val="004C115E"/>
    <w:rsid w:val="004C17FC"/>
    <w:rsid w:val="004D5BD9"/>
    <w:rsid w:val="004D6023"/>
    <w:rsid w:val="004E023D"/>
    <w:rsid w:val="00500EAD"/>
    <w:rsid w:val="005012E0"/>
    <w:rsid w:val="00506D7B"/>
    <w:rsid w:val="005134AC"/>
    <w:rsid w:val="00513DC9"/>
    <w:rsid w:val="00520DDC"/>
    <w:rsid w:val="005259F2"/>
    <w:rsid w:val="00530A92"/>
    <w:rsid w:val="00534746"/>
    <w:rsid w:val="00536DC3"/>
    <w:rsid w:val="00542629"/>
    <w:rsid w:val="00551BA7"/>
    <w:rsid w:val="00554F30"/>
    <w:rsid w:val="00561735"/>
    <w:rsid w:val="005673EC"/>
    <w:rsid w:val="005716C5"/>
    <w:rsid w:val="005717B6"/>
    <w:rsid w:val="00573D39"/>
    <w:rsid w:val="0057565D"/>
    <w:rsid w:val="00577ABF"/>
    <w:rsid w:val="00584888"/>
    <w:rsid w:val="0059085D"/>
    <w:rsid w:val="00593E42"/>
    <w:rsid w:val="005A4238"/>
    <w:rsid w:val="005B0040"/>
    <w:rsid w:val="005B4238"/>
    <w:rsid w:val="005B7F9E"/>
    <w:rsid w:val="005C1201"/>
    <w:rsid w:val="005C24DD"/>
    <w:rsid w:val="005C29BA"/>
    <w:rsid w:val="005C5E5D"/>
    <w:rsid w:val="005C706A"/>
    <w:rsid w:val="005C7827"/>
    <w:rsid w:val="005D04E6"/>
    <w:rsid w:val="005D0624"/>
    <w:rsid w:val="005D24F2"/>
    <w:rsid w:val="005D3F35"/>
    <w:rsid w:val="005E0ADB"/>
    <w:rsid w:val="005E2D79"/>
    <w:rsid w:val="005E4E18"/>
    <w:rsid w:val="005E5C86"/>
    <w:rsid w:val="005F06C9"/>
    <w:rsid w:val="005F3C6C"/>
    <w:rsid w:val="005F3EF6"/>
    <w:rsid w:val="00600A6D"/>
    <w:rsid w:val="00603D18"/>
    <w:rsid w:val="00604AA9"/>
    <w:rsid w:val="006140DB"/>
    <w:rsid w:val="00621F45"/>
    <w:rsid w:val="006329CC"/>
    <w:rsid w:val="006354C3"/>
    <w:rsid w:val="006408F3"/>
    <w:rsid w:val="00643AB6"/>
    <w:rsid w:val="00652A50"/>
    <w:rsid w:val="006536B1"/>
    <w:rsid w:val="00654EB1"/>
    <w:rsid w:val="00662087"/>
    <w:rsid w:val="0066227F"/>
    <w:rsid w:val="006760F9"/>
    <w:rsid w:val="00676DF8"/>
    <w:rsid w:val="006800BC"/>
    <w:rsid w:val="006812BC"/>
    <w:rsid w:val="006826F7"/>
    <w:rsid w:val="00685656"/>
    <w:rsid w:val="00694F88"/>
    <w:rsid w:val="00695DA9"/>
    <w:rsid w:val="006A0208"/>
    <w:rsid w:val="006A15BF"/>
    <w:rsid w:val="006A50ED"/>
    <w:rsid w:val="006B6EED"/>
    <w:rsid w:val="006B6F67"/>
    <w:rsid w:val="006C1ED5"/>
    <w:rsid w:val="006C2544"/>
    <w:rsid w:val="006C3F79"/>
    <w:rsid w:val="006C7D3E"/>
    <w:rsid w:val="006D1584"/>
    <w:rsid w:val="006D4AD5"/>
    <w:rsid w:val="006D6653"/>
    <w:rsid w:val="006D6E42"/>
    <w:rsid w:val="006E4D41"/>
    <w:rsid w:val="006E676B"/>
    <w:rsid w:val="006F0875"/>
    <w:rsid w:val="006F54CE"/>
    <w:rsid w:val="006F7976"/>
    <w:rsid w:val="00702DBC"/>
    <w:rsid w:val="0070425A"/>
    <w:rsid w:val="007067D7"/>
    <w:rsid w:val="00706897"/>
    <w:rsid w:val="007078C0"/>
    <w:rsid w:val="0071027F"/>
    <w:rsid w:val="0071084E"/>
    <w:rsid w:val="00721071"/>
    <w:rsid w:val="0072254F"/>
    <w:rsid w:val="00725E04"/>
    <w:rsid w:val="00727EC5"/>
    <w:rsid w:val="0073106C"/>
    <w:rsid w:val="00731A8F"/>
    <w:rsid w:val="007432D0"/>
    <w:rsid w:val="00743E03"/>
    <w:rsid w:val="007505F5"/>
    <w:rsid w:val="00750CA1"/>
    <w:rsid w:val="0075118F"/>
    <w:rsid w:val="00753236"/>
    <w:rsid w:val="00760FDA"/>
    <w:rsid w:val="00761BC0"/>
    <w:rsid w:val="00763893"/>
    <w:rsid w:val="00773790"/>
    <w:rsid w:val="00781707"/>
    <w:rsid w:val="00783A2D"/>
    <w:rsid w:val="0078642F"/>
    <w:rsid w:val="00786448"/>
    <w:rsid w:val="007949FB"/>
    <w:rsid w:val="00795D3E"/>
    <w:rsid w:val="007A2BCC"/>
    <w:rsid w:val="007A2F70"/>
    <w:rsid w:val="007A3FED"/>
    <w:rsid w:val="007A6690"/>
    <w:rsid w:val="007B47C3"/>
    <w:rsid w:val="007B5D77"/>
    <w:rsid w:val="007B7BF6"/>
    <w:rsid w:val="007C128B"/>
    <w:rsid w:val="007C1D9B"/>
    <w:rsid w:val="007C265F"/>
    <w:rsid w:val="007C7DDA"/>
    <w:rsid w:val="007D50E8"/>
    <w:rsid w:val="007D784C"/>
    <w:rsid w:val="007E400D"/>
    <w:rsid w:val="007E486D"/>
    <w:rsid w:val="007E6C96"/>
    <w:rsid w:val="007E71A0"/>
    <w:rsid w:val="007E7D8A"/>
    <w:rsid w:val="007F4643"/>
    <w:rsid w:val="007F5697"/>
    <w:rsid w:val="0080208A"/>
    <w:rsid w:val="0080488E"/>
    <w:rsid w:val="008062A8"/>
    <w:rsid w:val="00811F5C"/>
    <w:rsid w:val="00812E8A"/>
    <w:rsid w:val="00822DAE"/>
    <w:rsid w:val="0082333A"/>
    <w:rsid w:val="008243B0"/>
    <w:rsid w:val="00834DC5"/>
    <w:rsid w:val="008360D9"/>
    <w:rsid w:val="00836F9F"/>
    <w:rsid w:val="00840217"/>
    <w:rsid w:val="00842DCC"/>
    <w:rsid w:val="00843977"/>
    <w:rsid w:val="0085243F"/>
    <w:rsid w:val="00853ED4"/>
    <w:rsid w:val="00857B03"/>
    <w:rsid w:val="00857FB2"/>
    <w:rsid w:val="00861858"/>
    <w:rsid w:val="0086551D"/>
    <w:rsid w:val="0086579B"/>
    <w:rsid w:val="0087183C"/>
    <w:rsid w:val="00880F07"/>
    <w:rsid w:val="0088760E"/>
    <w:rsid w:val="008947B0"/>
    <w:rsid w:val="008A4021"/>
    <w:rsid w:val="008B01E0"/>
    <w:rsid w:val="008B0A61"/>
    <w:rsid w:val="008C4259"/>
    <w:rsid w:val="008D0D23"/>
    <w:rsid w:val="008E327F"/>
    <w:rsid w:val="008F1452"/>
    <w:rsid w:val="008F3471"/>
    <w:rsid w:val="009012BA"/>
    <w:rsid w:val="00902B02"/>
    <w:rsid w:val="00903F7F"/>
    <w:rsid w:val="00914040"/>
    <w:rsid w:val="009141B8"/>
    <w:rsid w:val="0092741A"/>
    <w:rsid w:val="0092793B"/>
    <w:rsid w:val="00932445"/>
    <w:rsid w:val="009331A6"/>
    <w:rsid w:val="00933C75"/>
    <w:rsid w:val="009354BD"/>
    <w:rsid w:val="00935F69"/>
    <w:rsid w:val="00936BAB"/>
    <w:rsid w:val="00944E6A"/>
    <w:rsid w:val="009453FA"/>
    <w:rsid w:val="009456F1"/>
    <w:rsid w:val="00950E62"/>
    <w:rsid w:val="00950FD5"/>
    <w:rsid w:val="00954A80"/>
    <w:rsid w:val="00957F8B"/>
    <w:rsid w:val="00964D6F"/>
    <w:rsid w:val="0096690C"/>
    <w:rsid w:val="00970641"/>
    <w:rsid w:val="009745C7"/>
    <w:rsid w:val="00974F59"/>
    <w:rsid w:val="00975069"/>
    <w:rsid w:val="00984540"/>
    <w:rsid w:val="00984EC8"/>
    <w:rsid w:val="009852C8"/>
    <w:rsid w:val="00985ED4"/>
    <w:rsid w:val="00987212"/>
    <w:rsid w:val="00987A7E"/>
    <w:rsid w:val="0099091B"/>
    <w:rsid w:val="009912DA"/>
    <w:rsid w:val="009947B4"/>
    <w:rsid w:val="009A53A0"/>
    <w:rsid w:val="009A6563"/>
    <w:rsid w:val="009A6A38"/>
    <w:rsid w:val="009B3A21"/>
    <w:rsid w:val="009B5377"/>
    <w:rsid w:val="009B6BF4"/>
    <w:rsid w:val="009D0C75"/>
    <w:rsid w:val="009D1CEF"/>
    <w:rsid w:val="009D7B6A"/>
    <w:rsid w:val="009D7C07"/>
    <w:rsid w:val="009E12D2"/>
    <w:rsid w:val="009E1424"/>
    <w:rsid w:val="009F0A50"/>
    <w:rsid w:val="009F255A"/>
    <w:rsid w:val="009F31A3"/>
    <w:rsid w:val="009F6D55"/>
    <w:rsid w:val="00A06AA7"/>
    <w:rsid w:val="00A06CDA"/>
    <w:rsid w:val="00A07E78"/>
    <w:rsid w:val="00A11C02"/>
    <w:rsid w:val="00A12103"/>
    <w:rsid w:val="00A13913"/>
    <w:rsid w:val="00A14601"/>
    <w:rsid w:val="00A17B23"/>
    <w:rsid w:val="00A20505"/>
    <w:rsid w:val="00A2063B"/>
    <w:rsid w:val="00A2368B"/>
    <w:rsid w:val="00A23AED"/>
    <w:rsid w:val="00A30F15"/>
    <w:rsid w:val="00A427B9"/>
    <w:rsid w:val="00A44461"/>
    <w:rsid w:val="00A456EC"/>
    <w:rsid w:val="00A56234"/>
    <w:rsid w:val="00A56B5A"/>
    <w:rsid w:val="00A62194"/>
    <w:rsid w:val="00A70C26"/>
    <w:rsid w:val="00A823B7"/>
    <w:rsid w:val="00A840A1"/>
    <w:rsid w:val="00A86889"/>
    <w:rsid w:val="00A92C99"/>
    <w:rsid w:val="00AA323B"/>
    <w:rsid w:val="00AA37BA"/>
    <w:rsid w:val="00AC0CB3"/>
    <w:rsid w:val="00AC0E34"/>
    <w:rsid w:val="00AC1219"/>
    <w:rsid w:val="00AD79F6"/>
    <w:rsid w:val="00AE3514"/>
    <w:rsid w:val="00AE353D"/>
    <w:rsid w:val="00AE38A3"/>
    <w:rsid w:val="00AE5DDC"/>
    <w:rsid w:val="00AE6730"/>
    <w:rsid w:val="00AF1D96"/>
    <w:rsid w:val="00AF6EA8"/>
    <w:rsid w:val="00AF7BEC"/>
    <w:rsid w:val="00B11E1C"/>
    <w:rsid w:val="00B15644"/>
    <w:rsid w:val="00B16F6E"/>
    <w:rsid w:val="00B200F8"/>
    <w:rsid w:val="00B22440"/>
    <w:rsid w:val="00B24E29"/>
    <w:rsid w:val="00B25C31"/>
    <w:rsid w:val="00B31A07"/>
    <w:rsid w:val="00B35BAD"/>
    <w:rsid w:val="00B369FF"/>
    <w:rsid w:val="00B434C2"/>
    <w:rsid w:val="00B44B0D"/>
    <w:rsid w:val="00B46275"/>
    <w:rsid w:val="00B4675A"/>
    <w:rsid w:val="00B50311"/>
    <w:rsid w:val="00B51FD7"/>
    <w:rsid w:val="00B525E4"/>
    <w:rsid w:val="00B53DB1"/>
    <w:rsid w:val="00B55DB0"/>
    <w:rsid w:val="00B57691"/>
    <w:rsid w:val="00B63513"/>
    <w:rsid w:val="00B67040"/>
    <w:rsid w:val="00B803FB"/>
    <w:rsid w:val="00B85DD8"/>
    <w:rsid w:val="00B86101"/>
    <w:rsid w:val="00B867B9"/>
    <w:rsid w:val="00B92727"/>
    <w:rsid w:val="00B9399B"/>
    <w:rsid w:val="00B97CAC"/>
    <w:rsid w:val="00BA66AA"/>
    <w:rsid w:val="00BA76E2"/>
    <w:rsid w:val="00BB020A"/>
    <w:rsid w:val="00BB1136"/>
    <w:rsid w:val="00BB124D"/>
    <w:rsid w:val="00BC2042"/>
    <w:rsid w:val="00BD2F4D"/>
    <w:rsid w:val="00BD45B6"/>
    <w:rsid w:val="00BE67DA"/>
    <w:rsid w:val="00BF1118"/>
    <w:rsid w:val="00BF25B5"/>
    <w:rsid w:val="00C02AB4"/>
    <w:rsid w:val="00C04BFD"/>
    <w:rsid w:val="00C05FF4"/>
    <w:rsid w:val="00C11107"/>
    <w:rsid w:val="00C157DE"/>
    <w:rsid w:val="00C26872"/>
    <w:rsid w:val="00C334CA"/>
    <w:rsid w:val="00C337F4"/>
    <w:rsid w:val="00C40427"/>
    <w:rsid w:val="00C417ED"/>
    <w:rsid w:val="00C446F5"/>
    <w:rsid w:val="00C47504"/>
    <w:rsid w:val="00C50DE5"/>
    <w:rsid w:val="00C539F3"/>
    <w:rsid w:val="00C54089"/>
    <w:rsid w:val="00C57F2D"/>
    <w:rsid w:val="00C602C5"/>
    <w:rsid w:val="00C62063"/>
    <w:rsid w:val="00C66177"/>
    <w:rsid w:val="00C748E0"/>
    <w:rsid w:val="00C810A8"/>
    <w:rsid w:val="00C810CF"/>
    <w:rsid w:val="00C83226"/>
    <w:rsid w:val="00C84398"/>
    <w:rsid w:val="00C87110"/>
    <w:rsid w:val="00C9690F"/>
    <w:rsid w:val="00CA2752"/>
    <w:rsid w:val="00CB03FA"/>
    <w:rsid w:val="00CB285E"/>
    <w:rsid w:val="00CB54D2"/>
    <w:rsid w:val="00CB643C"/>
    <w:rsid w:val="00CB6529"/>
    <w:rsid w:val="00CB72E7"/>
    <w:rsid w:val="00CC2818"/>
    <w:rsid w:val="00CD5164"/>
    <w:rsid w:val="00CD6B5D"/>
    <w:rsid w:val="00CE4EB9"/>
    <w:rsid w:val="00CE5E8D"/>
    <w:rsid w:val="00CF4FCB"/>
    <w:rsid w:val="00CF7602"/>
    <w:rsid w:val="00D026AE"/>
    <w:rsid w:val="00D0283B"/>
    <w:rsid w:val="00D06908"/>
    <w:rsid w:val="00D25CC8"/>
    <w:rsid w:val="00D26987"/>
    <w:rsid w:val="00D31844"/>
    <w:rsid w:val="00D31968"/>
    <w:rsid w:val="00D36B8E"/>
    <w:rsid w:val="00D43317"/>
    <w:rsid w:val="00D64857"/>
    <w:rsid w:val="00D659FF"/>
    <w:rsid w:val="00D74A3F"/>
    <w:rsid w:val="00D7577D"/>
    <w:rsid w:val="00D8320C"/>
    <w:rsid w:val="00D836EF"/>
    <w:rsid w:val="00D85FB7"/>
    <w:rsid w:val="00D87763"/>
    <w:rsid w:val="00D878E3"/>
    <w:rsid w:val="00D87B4E"/>
    <w:rsid w:val="00D9013E"/>
    <w:rsid w:val="00D918B1"/>
    <w:rsid w:val="00D92F69"/>
    <w:rsid w:val="00D956BB"/>
    <w:rsid w:val="00DA0632"/>
    <w:rsid w:val="00DB5675"/>
    <w:rsid w:val="00DB6DF8"/>
    <w:rsid w:val="00DB7569"/>
    <w:rsid w:val="00DC5960"/>
    <w:rsid w:val="00DD177A"/>
    <w:rsid w:val="00DD1836"/>
    <w:rsid w:val="00DD2C49"/>
    <w:rsid w:val="00DD339E"/>
    <w:rsid w:val="00DD49EE"/>
    <w:rsid w:val="00DD6C9B"/>
    <w:rsid w:val="00DE08C6"/>
    <w:rsid w:val="00DE0A06"/>
    <w:rsid w:val="00DE2070"/>
    <w:rsid w:val="00DF2DE4"/>
    <w:rsid w:val="00DF508F"/>
    <w:rsid w:val="00DF7B7A"/>
    <w:rsid w:val="00DF7D01"/>
    <w:rsid w:val="00DF7F95"/>
    <w:rsid w:val="00E001A3"/>
    <w:rsid w:val="00E058EF"/>
    <w:rsid w:val="00E0669F"/>
    <w:rsid w:val="00E06EEE"/>
    <w:rsid w:val="00E13072"/>
    <w:rsid w:val="00E13A31"/>
    <w:rsid w:val="00E22145"/>
    <w:rsid w:val="00E3540C"/>
    <w:rsid w:val="00E42AEA"/>
    <w:rsid w:val="00E4423A"/>
    <w:rsid w:val="00E55DAF"/>
    <w:rsid w:val="00E64028"/>
    <w:rsid w:val="00E66113"/>
    <w:rsid w:val="00E70F5F"/>
    <w:rsid w:val="00E7314B"/>
    <w:rsid w:val="00E73FFF"/>
    <w:rsid w:val="00E81AB2"/>
    <w:rsid w:val="00E81BDB"/>
    <w:rsid w:val="00E82028"/>
    <w:rsid w:val="00E91413"/>
    <w:rsid w:val="00E97D17"/>
    <w:rsid w:val="00E97EBB"/>
    <w:rsid w:val="00EA13F1"/>
    <w:rsid w:val="00EB08DE"/>
    <w:rsid w:val="00EB2E55"/>
    <w:rsid w:val="00EB3E65"/>
    <w:rsid w:val="00EB6CBD"/>
    <w:rsid w:val="00EB76F1"/>
    <w:rsid w:val="00EB7B65"/>
    <w:rsid w:val="00EC3202"/>
    <w:rsid w:val="00EC4F91"/>
    <w:rsid w:val="00EC57FE"/>
    <w:rsid w:val="00EC7160"/>
    <w:rsid w:val="00ED1F22"/>
    <w:rsid w:val="00ED3D80"/>
    <w:rsid w:val="00ED4D87"/>
    <w:rsid w:val="00ED7CDC"/>
    <w:rsid w:val="00EE3C22"/>
    <w:rsid w:val="00EE6DD6"/>
    <w:rsid w:val="00EF06B6"/>
    <w:rsid w:val="00EF1730"/>
    <w:rsid w:val="00EF2336"/>
    <w:rsid w:val="00EF2971"/>
    <w:rsid w:val="00EF50C1"/>
    <w:rsid w:val="00EF73CA"/>
    <w:rsid w:val="00F0046D"/>
    <w:rsid w:val="00F03E58"/>
    <w:rsid w:val="00F052FE"/>
    <w:rsid w:val="00F130DB"/>
    <w:rsid w:val="00F2061B"/>
    <w:rsid w:val="00F4074F"/>
    <w:rsid w:val="00F42103"/>
    <w:rsid w:val="00F4256B"/>
    <w:rsid w:val="00F45898"/>
    <w:rsid w:val="00F4670B"/>
    <w:rsid w:val="00F51B67"/>
    <w:rsid w:val="00F5471F"/>
    <w:rsid w:val="00F552B5"/>
    <w:rsid w:val="00F55BA7"/>
    <w:rsid w:val="00F602A4"/>
    <w:rsid w:val="00F61786"/>
    <w:rsid w:val="00F62058"/>
    <w:rsid w:val="00F62DD8"/>
    <w:rsid w:val="00F631B8"/>
    <w:rsid w:val="00F6734B"/>
    <w:rsid w:val="00F7161B"/>
    <w:rsid w:val="00F71661"/>
    <w:rsid w:val="00F72111"/>
    <w:rsid w:val="00F752CE"/>
    <w:rsid w:val="00F7639A"/>
    <w:rsid w:val="00F76AC7"/>
    <w:rsid w:val="00F86C92"/>
    <w:rsid w:val="00F86CB6"/>
    <w:rsid w:val="00F913F0"/>
    <w:rsid w:val="00F91E51"/>
    <w:rsid w:val="00F94AB9"/>
    <w:rsid w:val="00F95868"/>
    <w:rsid w:val="00F958D7"/>
    <w:rsid w:val="00FA1616"/>
    <w:rsid w:val="00FA2C41"/>
    <w:rsid w:val="00FA599C"/>
    <w:rsid w:val="00FA6835"/>
    <w:rsid w:val="00FB1D7E"/>
    <w:rsid w:val="00FB766E"/>
    <w:rsid w:val="00FC0DBE"/>
    <w:rsid w:val="00FC5A6B"/>
    <w:rsid w:val="00FD736A"/>
    <w:rsid w:val="00FD7E49"/>
    <w:rsid w:val="00FE1604"/>
    <w:rsid w:val="00FE57C3"/>
    <w:rsid w:val="00FF1115"/>
    <w:rsid w:val="00FF391F"/>
    <w:rsid w:val="00FF55FF"/>
    <w:rsid w:val="00FF6210"/>
    <w:rsid w:val="00FF6383"/>
    <w:rsid w:val="00FF77EE"/>
    <w:rsid w:val="00FF7B53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1C500-6FC1-4E7C-AB51-316B6D4F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E8"/>
    <w:pPr>
      <w:spacing w:after="269" w:line="249" w:lineRule="auto"/>
      <w:ind w:left="283" w:firstLine="698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749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0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354C3"/>
    <w:pPr>
      <w:keepNext/>
      <w:keepLines/>
      <w:spacing w:before="40" w:after="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E8"/>
  </w:style>
  <w:style w:type="paragraph" w:styleId="Rodap">
    <w:name w:val="footer"/>
    <w:basedOn w:val="Normal"/>
    <w:link w:val="RodapChar"/>
    <w:uiPriority w:val="99"/>
    <w:unhideWhenUsed/>
    <w:rsid w:val="007D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E8"/>
  </w:style>
  <w:style w:type="paragraph" w:styleId="SemEspaamento">
    <w:name w:val="No Spacing"/>
    <w:link w:val="SemEspaamentoChar"/>
    <w:uiPriority w:val="1"/>
    <w:qFormat/>
    <w:rsid w:val="007D50E8"/>
    <w:pPr>
      <w:ind w:left="283" w:firstLine="698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table" w:customStyle="1" w:styleId="TableGrid">
    <w:name w:val="TableGrid"/>
    <w:rsid w:val="007D5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xed">
    <w:name w:val="fixed"/>
    <w:basedOn w:val="Normal"/>
    <w:rsid w:val="007078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4AD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47498F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4074F"/>
    <w:pPr>
      <w:keepLines/>
      <w:spacing w:after="0" w:line="259" w:lineRule="auto"/>
      <w:ind w:left="0" w:firstLine="0"/>
      <w:jc w:val="left"/>
      <w:outlineLvl w:val="9"/>
    </w:pPr>
    <w:rPr>
      <w:b w:val="0"/>
      <w:bCs w:val="0"/>
      <w:color w:val="2E74B5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442096"/>
    <w:pPr>
      <w:tabs>
        <w:tab w:val="right" w:leader="dot" w:pos="9055"/>
      </w:tabs>
      <w:spacing w:after="0" w:line="360" w:lineRule="auto"/>
      <w:ind w:left="0" w:firstLine="0"/>
    </w:pPr>
  </w:style>
  <w:style w:type="character" w:styleId="Hyperlink">
    <w:name w:val="Hyperlink"/>
    <w:uiPriority w:val="99"/>
    <w:unhideWhenUsed/>
    <w:rsid w:val="00F4074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6354C3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Ttulo">
    <w:name w:val="Title"/>
    <w:basedOn w:val="Normal"/>
    <w:link w:val="TtuloChar"/>
    <w:qFormat/>
    <w:rsid w:val="006354C3"/>
    <w:pPr>
      <w:spacing w:after="0" w:line="240" w:lineRule="auto"/>
      <w:ind w:left="0" w:firstLine="0"/>
      <w:jc w:val="center"/>
    </w:pPr>
    <w:rPr>
      <w:color w:val="auto"/>
      <w:sz w:val="26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6354C3"/>
    <w:rPr>
      <w:rFonts w:ascii="Times New Roman" w:eastAsia="Times New Roman" w:hAnsi="Times New Roman"/>
      <w:sz w:val="26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2971"/>
    <w:rPr>
      <w:rFonts w:ascii="Times New Roman" w:eastAsia="Times New Roman" w:hAnsi="Times New Roman"/>
      <w:color w:val="000000"/>
      <w:sz w:val="24"/>
      <w:szCs w:val="22"/>
    </w:rPr>
  </w:style>
  <w:style w:type="character" w:styleId="Forte">
    <w:name w:val="Strong"/>
    <w:basedOn w:val="Fontepargpadro"/>
    <w:uiPriority w:val="22"/>
    <w:qFormat/>
    <w:rsid w:val="001E10E8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8B0A61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8B0A61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8B0A61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8B0A61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8B0A61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8B0A61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8B0A61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8B0A61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Recuodecorpodetexto">
    <w:name w:val="Body Text Indent"/>
    <w:basedOn w:val="Normal"/>
    <w:link w:val="RecuodecorpodetextoChar"/>
    <w:rsid w:val="00CE5E8D"/>
    <w:pPr>
      <w:spacing w:after="0" w:line="360" w:lineRule="auto"/>
      <w:ind w:left="181" w:firstLine="0"/>
    </w:pPr>
    <w:rPr>
      <w:color w:val="auto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E5E8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2A6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0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ACE7-47B5-402A-9897-F64C8AF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Maya Publicidade e Propaganda Ltda Me</Company>
  <LinksUpToDate>false</LinksUpToDate>
  <CharactersWithSpaces>5676</CharactersWithSpaces>
  <SharedDoc>false</SharedDoc>
  <HLinks>
    <vt:vector size="456" baseType="variant"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_Toc461717752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_Toc461717751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_Toc461717750</vt:lpwstr>
      </vt:variant>
      <vt:variant>
        <vt:i4>1376307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_Toc461717749</vt:lpwstr>
      </vt:variant>
      <vt:variant>
        <vt:i4>1376307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_Toc461717748</vt:lpwstr>
      </vt:variant>
      <vt:variant>
        <vt:i4>1376307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_Toc461717747</vt:lpwstr>
      </vt:variant>
      <vt:variant>
        <vt:i4>1376307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_Toc461717746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_Toc461717745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_Toc461717744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_Toc461717743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_Toc461717742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_Toc461717741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_Toc461717740</vt:lpwstr>
      </vt:variant>
      <vt:variant>
        <vt:i4>1179699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_Toc461717739</vt:lpwstr>
      </vt:variant>
      <vt:variant>
        <vt:i4>1179699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_Toc461717738</vt:lpwstr>
      </vt:variant>
      <vt:variant>
        <vt:i4>1179699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_Toc461717737</vt:lpwstr>
      </vt:variant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_Toc461717736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_Toc461717735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_Toc461717734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_Toc461717733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_Toc461717732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_Toc461717731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_Toc461717730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_Toc461717729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_Toc461717728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_Toc461717727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_Toc461717726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_Toc461717725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_Toc461717724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_Toc461717723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_Toc461717722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_Toc461717721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_Toc461717720</vt:lpwstr>
      </vt:variant>
      <vt:variant>
        <vt:i4>1048627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_Toc461717719</vt:lpwstr>
      </vt:variant>
      <vt:variant>
        <vt:i4>1048627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_Toc461717718</vt:lpwstr>
      </vt:variant>
      <vt:variant>
        <vt:i4>1048627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_Toc461717717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_Toc461717716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_Toc461717715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_Toc461717714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_Toc461717713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_Toc461717712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_Toc461717711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_Toc461717710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_Toc461717709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_Toc461717708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_Toc461717707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_Toc461717706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_Toc461717705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_Toc461717704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_Toc461717703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_Toc461717702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_Toc461717701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_Toc461717700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_Toc461717699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_Toc461717698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_Toc461717697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_Toc461717696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_Toc461717695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_Toc461717694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_Toc461717693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_Toc461717692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_Toc461717691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_Toc461717690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_Toc461717689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_Toc461717688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_Toc461717687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_Toc461717686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_Toc461717685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_Toc461717684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_Toc461717683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_Toc461717682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_Toc461717681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_Toc461717680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_Toc461717679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_Toc461717678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_Toc461717677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Jales H. Rosa - Maya Publicidade</dc:creator>
  <cp:keywords/>
  <dc:description/>
  <cp:lastModifiedBy>Dell</cp:lastModifiedBy>
  <cp:revision>7</cp:revision>
  <cp:lastPrinted>2018-08-03T20:11:00Z</cp:lastPrinted>
  <dcterms:created xsi:type="dcterms:W3CDTF">2018-08-16T02:45:00Z</dcterms:created>
  <dcterms:modified xsi:type="dcterms:W3CDTF">2018-10-10T16:31:00Z</dcterms:modified>
</cp:coreProperties>
</file>